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</w:p>
    <w:p w:rsidR="004B019B" w:rsidRDefault="004B019B" w:rsidP="004B019B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>
        <w:rPr>
          <w:rFonts w:ascii="Times New Roman" w:hAnsi="Times New Roman" w:cs="Times New Roman"/>
        </w:rPr>
        <w:t>--WEEK AT HIGH DUNE--July 2015</w:t>
      </w:r>
    </w:p>
    <w:p w:rsidR="004B019B" w:rsidRDefault="004B019B" w:rsidP="004B019B">
      <w:pPr>
        <w:rPr>
          <w:rFonts w:ascii="Times New Roman" w:hAnsi="Times New Roman" w:cs="Times New Roman"/>
        </w:rPr>
      </w:pP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July 8, 2015</w:t>
      </w: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RDO, LMS, MKP</w:t>
      </w:r>
    </w:p>
    <w:p w:rsidR="004B019B" w:rsidRDefault="004B019B" w:rsidP="004B019B">
      <w:pPr>
        <w:rPr>
          <w:rFonts w:ascii="Times New Roman" w:hAnsi="Times New Roman" w:cs="Times New Roman"/>
        </w:rPr>
      </w:pPr>
    </w:p>
    <w:p w:rsidR="004B019B" w:rsidRDefault="004B019B" w:rsidP="004B019B">
      <w:pPr>
        <w:rPr>
          <w:rFonts w:ascii="Times New Roman" w:hAnsi="Times New Roman" w:cs="Times New Roman"/>
        </w:rPr>
      </w:pPr>
      <w:r w:rsidRPr="002C622B">
        <w:rPr>
          <w:rFonts w:ascii="Times New Roman" w:hAnsi="Times New Roman" w:cs="Times New Roman"/>
        </w:rPr>
        <w:t>Docket for Wed</w:t>
      </w:r>
      <w:r>
        <w:rPr>
          <w:rFonts w:ascii="Times New Roman" w:hAnsi="Times New Roman" w:cs="Times New Roman"/>
        </w:rPr>
        <w:t xml:space="preserve"> July 7</w:t>
      </w:r>
    </w:p>
    <w:p w:rsidR="004B019B" w:rsidRDefault="004B019B" w:rsidP="004B019B">
      <w:pPr>
        <w:rPr>
          <w:rFonts w:ascii="Times New Roman" w:hAnsi="Times New Roman" w:cs="Times New Roman"/>
        </w:rPr>
      </w:pP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62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622B">
        <w:rPr>
          <w:rFonts w:ascii="Times New Roman" w:hAnsi="Times New Roman" w:cs="Times New Roman"/>
        </w:rPr>
        <w:t>m’eth</w:t>
      </w:r>
      <w:proofErr w:type="spellEnd"/>
      <w:proofErr w:type="gramEnd"/>
      <w:r w:rsidRPr="002C622B">
        <w:rPr>
          <w:rFonts w:ascii="Times New Roman" w:hAnsi="Times New Roman" w:cs="Times New Roman"/>
        </w:rPr>
        <w:t>:   from with?</w:t>
      </w: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longing</w:t>
      </w:r>
      <w:proofErr w:type="gramEnd"/>
      <w:r>
        <w:rPr>
          <w:rFonts w:ascii="Times New Roman" w:hAnsi="Times New Roman" w:cs="Times New Roman"/>
        </w:rPr>
        <w:t>, Amos 6:8  (MKP)</w:t>
      </w: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SDC infinite supply of items….</w:t>
      </w: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Eric Buss response to query to clergy </w:t>
      </w:r>
    </w:p>
    <w:p w:rsidR="004B019B" w:rsidRPr="002C622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Title page (RDO)</w:t>
      </w:r>
    </w:p>
    <w:p w:rsidR="004B019B" w:rsidRPr="002C622B" w:rsidRDefault="004B019B" w:rsidP="004B019B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4B019B" w:rsidRDefault="004B019B"/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Title page (RDO)</w:t>
      </w:r>
      <w:r w:rsidR="00E842E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Reason for number from TCR on next page is too subtle--why is it there</w:t>
      </w:r>
      <w:r w:rsidR="00E842E4">
        <w:rPr>
          <w:rFonts w:ascii="Times New Roman" w:hAnsi="Times New Roman" w:cs="Times New Roman"/>
        </w:rPr>
        <w:t>?</w:t>
      </w:r>
    </w:p>
    <w:p w:rsidR="001F7C1A" w:rsidRDefault="001F7C1A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in charge</w:t>
      </w:r>
    </w:p>
    <w:p w:rsidR="001F7C1A" w:rsidRDefault="001F7C1A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in green book regardless</w:t>
      </w:r>
    </w:p>
    <w:p w:rsidR="004B019B" w:rsidRDefault="004B019B" w:rsidP="004B019B">
      <w:pPr>
        <w:rPr>
          <w:rFonts w:ascii="Times New Roman" w:hAnsi="Times New Roman" w:cs="Times New Roman"/>
        </w:rPr>
      </w:pP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842E4">
        <w:rPr>
          <w:rFonts w:ascii="Times New Roman" w:hAnsi="Times New Roman" w:cs="Times New Roman"/>
        </w:rPr>
        <w:t xml:space="preserve">Names of the Lord in Psalms: Jah </w:t>
      </w:r>
      <w:proofErr w:type="spellStart"/>
      <w:r w:rsidR="00E842E4">
        <w:rPr>
          <w:rFonts w:ascii="Times New Roman" w:hAnsi="Times New Roman" w:cs="Times New Roman"/>
        </w:rPr>
        <w:t>Shaddai</w:t>
      </w:r>
      <w:proofErr w:type="spellEnd"/>
      <w:r w:rsidR="00E842E4">
        <w:rPr>
          <w:rFonts w:ascii="Times New Roman" w:hAnsi="Times New Roman" w:cs="Times New Roman"/>
        </w:rPr>
        <w:t xml:space="preserve"> </w:t>
      </w:r>
      <w:proofErr w:type="spellStart"/>
      <w:r w:rsidR="00E842E4">
        <w:rPr>
          <w:rFonts w:ascii="Times New Roman" w:hAnsi="Times New Roman" w:cs="Times New Roman"/>
        </w:rPr>
        <w:t>Jehovih</w:t>
      </w:r>
      <w:proofErr w:type="spellEnd"/>
      <w:r w:rsidR="00E842E4">
        <w:rPr>
          <w:rFonts w:ascii="Times New Roman" w:hAnsi="Times New Roman" w:cs="Times New Roman"/>
        </w:rPr>
        <w:t xml:space="preserve"> etc.</w:t>
      </w:r>
    </w:p>
    <w:p w:rsidR="00E842E4" w:rsidRDefault="00E842E4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glossary in the red book?</w:t>
      </w:r>
    </w:p>
    <w:p w:rsidR="00E842E4" w:rsidRDefault="00E842E4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level of footnotes</w:t>
      </w:r>
      <w:proofErr w:type="gramStart"/>
      <w:r>
        <w:rPr>
          <w:rFonts w:ascii="Times New Roman" w:hAnsi="Times New Roman" w:cs="Times New Roman"/>
        </w:rPr>
        <w:t>?---</w:t>
      </w:r>
      <w:proofErr w:type="gramEnd"/>
      <w:r>
        <w:rPr>
          <w:rFonts w:ascii="Times New Roman" w:hAnsi="Times New Roman" w:cs="Times New Roman"/>
        </w:rPr>
        <w:t>not at this point--job for later</w:t>
      </w:r>
    </w:p>
    <w:p w:rsidR="00E842E4" w:rsidRDefault="00E842E4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Footnote for </w:t>
      </w:r>
      <w:proofErr w:type="spellStart"/>
      <w:r>
        <w:rPr>
          <w:rFonts w:ascii="Times New Roman" w:hAnsi="Times New Roman" w:cs="Times New Roman"/>
        </w:rPr>
        <w:t>Shaddai</w:t>
      </w:r>
      <w:proofErr w:type="spellEnd"/>
      <w:r w:rsidR="00163A6C">
        <w:rPr>
          <w:rFonts w:ascii="Times New Roman" w:hAnsi="Times New Roman" w:cs="Times New Roman"/>
        </w:rPr>
        <w:t xml:space="preserve">--doctrine derives it differently from translators </w:t>
      </w:r>
    </w:p>
    <w:p w:rsidR="00E842E4" w:rsidRDefault="00E842E4" w:rsidP="004B019B">
      <w:pPr>
        <w:rPr>
          <w:rFonts w:ascii="Times New Roman" w:hAnsi="Times New Roman" w:cs="Times New Roman"/>
        </w:rPr>
      </w:pPr>
    </w:p>
    <w:p w:rsidR="00E842E4" w:rsidRDefault="00E842E4" w:rsidP="00E842E4">
      <w:pPr>
        <w:rPr>
          <w:rFonts w:ascii="Times New Roman" w:hAnsi="Times New Roman" w:cs="Times New Roman"/>
        </w:rPr>
      </w:pPr>
      <w:r w:rsidRPr="00E842E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Be sure there is a section in green book treating the names of the Lord</w:t>
      </w:r>
    </w:p>
    <w:p w:rsidR="00E842E4" w:rsidRDefault="00E842E4" w:rsidP="004B019B">
      <w:pPr>
        <w:rPr>
          <w:rFonts w:ascii="Times New Roman" w:hAnsi="Times New Roman" w:cs="Times New Roman"/>
        </w:rPr>
      </w:pPr>
    </w:p>
    <w:p w:rsidR="00163A6C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="00163A6C">
        <w:rPr>
          <w:rFonts w:ascii="Times New Roman" w:hAnsi="Times New Roman" w:cs="Times New Roman"/>
        </w:rPr>
        <w:t>m’eth</w:t>
      </w:r>
      <w:proofErr w:type="spellEnd"/>
      <w:proofErr w:type="gramEnd"/>
      <w:r w:rsidR="00163A6C">
        <w:rPr>
          <w:rFonts w:ascii="Times New Roman" w:hAnsi="Times New Roman" w:cs="Times New Roman"/>
        </w:rPr>
        <w:t xml:space="preserve">:  “from with”?  </w:t>
      </w:r>
    </w:p>
    <w:p w:rsidR="004B019B" w:rsidRDefault="00163A6C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AJH:  only do it when the heavenly </w:t>
      </w:r>
      <w:proofErr w:type="spellStart"/>
      <w:r>
        <w:rPr>
          <w:rFonts w:ascii="Times New Roman" w:hAnsi="Times New Roman" w:cs="Times New Roman"/>
        </w:rPr>
        <w:t>Doct</w:t>
      </w:r>
      <w:proofErr w:type="spellEnd"/>
      <w:r>
        <w:rPr>
          <w:rFonts w:ascii="Times New Roman" w:hAnsi="Times New Roman" w:cs="Times New Roman"/>
        </w:rPr>
        <w:t xml:space="preserve"> does it--they only do it that way one out of ten</w:t>
      </w:r>
    </w:p>
    <w:p w:rsidR="00DF18CF" w:rsidRDefault="00163A6C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AC 519, on Gen 5:22, distinction is made--</w:t>
      </w:r>
      <w:r w:rsidR="00DF18CF">
        <w:rPr>
          <w:rFonts w:ascii="Times New Roman" w:hAnsi="Times New Roman" w:cs="Times New Roman"/>
        </w:rPr>
        <w:t>SD</w:t>
      </w:r>
      <w:r w:rsidR="00AE2665">
        <w:rPr>
          <w:rFonts w:ascii="Times New Roman" w:hAnsi="Times New Roman" w:cs="Times New Roman"/>
        </w:rPr>
        <w:t>C will do more searching &amp; brin</w:t>
      </w:r>
      <w:r w:rsidR="00DF18CF">
        <w:rPr>
          <w:rFonts w:ascii="Times New Roman" w:hAnsi="Times New Roman" w:cs="Times New Roman"/>
        </w:rPr>
        <w:t>g</w:t>
      </w:r>
      <w:r w:rsidR="00AE266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18CF">
        <w:rPr>
          <w:rFonts w:ascii="Times New Roman" w:hAnsi="Times New Roman" w:cs="Times New Roman"/>
        </w:rPr>
        <w:t>up tomorrow</w:t>
      </w:r>
    </w:p>
    <w:p w:rsidR="00DF18CF" w:rsidRDefault="00DF18CF" w:rsidP="004B019B">
      <w:pPr>
        <w:rPr>
          <w:rFonts w:ascii="Times New Roman" w:hAnsi="Times New Roman" w:cs="Times New Roman"/>
        </w:rPr>
      </w:pPr>
    </w:p>
    <w:p w:rsidR="00163A6C" w:rsidRDefault="00163A6C" w:rsidP="004B019B">
      <w:pPr>
        <w:rPr>
          <w:rFonts w:ascii="Times New Roman" w:hAnsi="Times New Roman" w:cs="Times New Roman"/>
        </w:rPr>
      </w:pPr>
    </w:p>
    <w:p w:rsidR="004B019B" w:rsidRDefault="004B019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70DB">
        <w:rPr>
          <w:rFonts w:ascii="Times New Roman" w:hAnsi="Times New Roman" w:cs="Times New Roman"/>
        </w:rPr>
        <w:t>Eric Buss response (to SDC only)--SDC had sent toggle list in response to his message</w:t>
      </w:r>
    </w:p>
    <w:p w:rsidR="008370DB" w:rsidRDefault="008370D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Illustrations to change Gen. 16:8</w:t>
      </w:r>
    </w:p>
    <w:p w:rsidR="008370DB" w:rsidRDefault="008370D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Whence, whither? 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I fleeing--word order</w:t>
      </w:r>
    </w:p>
    <w:p w:rsidR="008370DB" w:rsidRDefault="008370DB" w:rsidP="004B01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thou </w:t>
      </w:r>
    </w:p>
    <w:p w:rsidR="008370DB" w:rsidRDefault="008370DB" w:rsidP="004B01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ye  </w:t>
      </w:r>
    </w:p>
    <w:p w:rsidR="008370DB" w:rsidRDefault="008370DB" w:rsidP="004B019B">
      <w:pPr>
        <w:rPr>
          <w:rFonts w:ascii="Times New Roman" w:hAnsi="Times New Roman" w:cs="Times New Roman"/>
        </w:rPr>
      </w:pPr>
    </w:p>
    <w:p w:rsidR="008370DB" w:rsidRDefault="008370D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--will bounce it back to Mike G &amp; Jeremy S</w:t>
      </w:r>
    </w:p>
    <w:p w:rsidR="008370DB" w:rsidRDefault="008370D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things going on</w:t>
      </w:r>
    </w:p>
    <w:p w:rsidR="008370DB" w:rsidRDefault="00056C6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70DB">
        <w:rPr>
          <w:rFonts w:ascii="Times New Roman" w:hAnsi="Times New Roman" w:cs="Times New Roman"/>
        </w:rPr>
        <w:t xml:space="preserve">1. </w:t>
      </w:r>
      <w:proofErr w:type="gramStart"/>
      <w:r w:rsidR="008370DB">
        <w:rPr>
          <w:rFonts w:ascii="Times New Roman" w:hAnsi="Times New Roman" w:cs="Times New Roman"/>
        </w:rPr>
        <w:t>get</w:t>
      </w:r>
      <w:proofErr w:type="gramEnd"/>
      <w:r w:rsidR="008370DB">
        <w:rPr>
          <w:rFonts w:ascii="Times New Roman" w:hAnsi="Times New Roman" w:cs="Times New Roman"/>
        </w:rPr>
        <w:t xml:space="preserve"> help from people on egregious mistranslations </w:t>
      </w:r>
    </w:p>
    <w:p w:rsidR="008370DB" w:rsidRDefault="00056C6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70DB">
        <w:rPr>
          <w:rFonts w:ascii="Times New Roman" w:hAnsi="Times New Roman" w:cs="Times New Roman"/>
        </w:rPr>
        <w:t xml:space="preserve">2. </w:t>
      </w:r>
      <w:proofErr w:type="gramStart"/>
      <w:r w:rsidR="008370DB">
        <w:rPr>
          <w:rFonts w:ascii="Times New Roman" w:hAnsi="Times New Roman" w:cs="Times New Roman"/>
        </w:rPr>
        <w:t>public</w:t>
      </w:r>
      <w:proofErr w:type="gramEnd"/>
      <w:r w:rsidR="008370DB">
        <w:rPr>
          <w:rFonts w:ascii="Times New Roman" w:hAnsi="Times New Roman" w:cs="Times New Roman"/>
        </w:rPr>
        <w:t xml:space="preserve"> relations angle--really want people to look at it--“less awkward than I thought”--may be partly b/o toggles </w:t>
      </w:r>
    </w:p>
    <w:p w:rsidR="00056C6B" w:rsidRDefault="00056C6B" w:rsidP="004B019B">
      <w:pPr>
        <w:rPr>
          <w:rFonts w:ascii="Times New Roman" w:hAnsi="Times New Roman" w:cs="Times New Roman"/>
        </w:rPr>
      </w:pPr>
    </w:p>
    <w:p w:rsidR="00056C6B" w:rsidRDefault="00056C6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Whence/whither:  throw this toggle?  </w:t>
      </w:r>
    </w:p>
    <w:p w:rsidR="00056C6B" w:rsidRDefault="00056C6B" w:rsidP="004B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Toggles--</w:t>
      </w:r>
    </w:p>
    <w:p w:rsidR="008370DB" w:rsidRDefault="008370DB" w:rsidP="004B019B">
      <w:pPr>
        <w:rPr>
          <w:rFonts w:ascii="Times New Roman" w:hAnsi="Times New Roman" w:cs="Times New Roman"/>
        </w:rPr>
      </w:pPr>
    </w:p>
    <w:p w:rsidR="008370DB" w:rsidRDefault="008370DB" w:rsidP="004B019B">
      <w:pPr>
        <w:rPr>
          <w:rFonts w:ascii="Times New Roman" w:hAnsi="Times New Roman" w:cs="Times New Roman"/>
        </w:rPr>
      </w:pPr>
    </w:p>
    <w:p w:rsidR="008370DB" w:rsidRDefault="008370DB" w:rsidP="004B019B">
      <w:pPr>
        <w:rPr>
          <w:rFonts w:ascii="Times New Roman" w:hAnsi="Times New Roman" w:cs="Times New Roman"/>
        </w:rPr>
      </w:pPr>
    </w:p>
    <w:p w:rsidR="008370DB" w:rsidRPr="002C622B" w:rsidRDefault="008370DB" w:rsidP="004B019B">
      <w:pPr>
        <w:rPr>
          <w:rFonts w:ascii="Times New Roman" w:hAnsi="Times New Roman" w:cs="Times New Roman"/>
        </w:rPr>
      </w:pPr>
    </w:p>
    <w:p w:rsidR="004B019B" w:rsidRDefault="004B019B"/>
    <w:sectPr w:rsidR="004B019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19B"/>
    <w:rsid w:val="00056C6B"/>
    <w:rsid w:val="00163A6C"/>
    <w:rsid w:val="001F7C1A"/>
    <w:rsid w:val="004B019B"/>
    <w:rsid w:val="00640755"/>
    <w:rsid w:val="007903AF"/>
    <w:rsid w:val="008370DB"/>
    <w:rsid w:val="0090522F"/>
    <w:rsid w:val="00AE2665"/>
    <w:rsid w:val="00BF3FC1"/>
    <w:rsid w:val="00DF18CF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42EFC-A9F7-404A-B3A4-0D653F5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9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2015-07-08T12:24:00Z</dcterms:created>
  <dcterms:modified xsi:type="dcterms:W3CDTF">2019-07-01T01:15:00Z</dcterms:modified>
</cp:coreProperties>
</file>